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53" w:rsidRDefault="008E0553">
      <w:pPr>
        <w:pStyle w:val="BodyText"/>
        <w:rPr>
          <w:rFonts w:ascii="Times New Roman"/>
          <w:sz w:val="20"/>
        </w:rPr>
      </w:pPr>
    </w:p>
    <w:p w:rsidR="008E0553" w:rsidRDefault="008E0553">
      <w:pPr>
        <w:pStyle w:val="BodyText"/>
        <w:rPr>
          <w:rFonts w:ascii="Times New Roman"/>
          <w:sz w:val="20"/>
        </w:rPr>
      </w:pPr>
    </w:p>
    <w:p w:rsidR="008E0553" w:rsidRDefault="003B588F">
      <w:pPr>
        <w:spacing w:before="245" w:line="362" w:lineRule="exact"/>
        <w:ind w:left="2430"/>
        <w:rPr>
          <w:b/>
          <w:sz w:val="31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967739</wp:posOffset>
            </wp:positionH>
            <wp:positionV relativeFrom="paragraph">
              <wp:posOffset>-286710</wp:posOffset>
            </wp:positionV>
            <wp:extent cx="1249680" cy="627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BERKELEY UNIFIED SCHOOL DISTRICT</w:t>
      </w:r>
    </w:p>
    <w:p w:rsidR="008E0553" w:rsidRDefault="003B588F">
      <w:pPr>
        <w:spacing w:line="326" w:lineRule="exact"/>
        <w:ind w:left="1587" w:right="2183"/>
        <w:jc w:val="center"/>
        <w:rPr>
          <w:b/>
          <w:sz w:val="28"/>
        </w:rPr>
      </w:pPr>
      <w:r>
        <w:rPr>
          <w:b/>
          <w:sz w:val="28"/>
        </w:rPr>
        <w:t>RESOLUTION NO. 2</w:t>
      </w:r>
      <w:r w:rsidR="00D50359">
        <w:rPr>
          <w:b/>
          <w:sz w:val="28"/>
        </w:rPr>
        <w:t>1</w:t>
      </w:r>
      <w:r>
        <w:rPr>
          <w:b/>
          <w:sz w:val="28"/>
        </w:rPr>
        <w:t>-00</w:t>
      </w:r>
      <w:r w:rsidR="00D50359">
        <w:rPr>
          <w:b/>
          <w:sz w:val="28"/>
        </w:rPr>
        <w:t>4</w:t>
      </w:r>
    </w:p>
    <w:p w:rsidR="008E0553" w:rsidRDefault="003B588F">
      <w:pPr>
        <w:pStyle w:val="BodyText"/>
        <w:spacing w:before="2"/>
        <w:ind w:left="1588" w:right="2183"/>
        <w:jc w:val="center"/>
        <w:rPr>
          <w:b/>
        </w:rPr>
      </w:pPr>
      <w:r>
        <w:rPr>
          <w:b/>
        </w:rPr>
        <w:t>RESOLUTION FOR ADOPTING THE "GANN" LIMIT”</w:t>
      </w:r>
    </w:p>
    <w:p w:rsidR="008E0553" w:rsidRDefault="008E0553">
      <w:pPr>
        <w:pStyle w:val="BodyText"/>
        <w:spacing w:before="9"/>
        <w:rPr>
          <w:b/>
          <w:sz w:val="39"/>
        </w:rPr>
      </w:pPr>
    </w:p>
    <w:p w:rsidR="008E0553" w:rsidRDefault="003B588F">
      <w:pPr>
        <w:pStyle w:val="BodyText"/>
        <w:ind w:left="114" w:right="192"/>
      </w:pPr>
      <w:r>
        <w:rPr>
          <w:b/>
        </w:rPr>
        <w:t>WHEREAS</w:t>
      </w:r>
      <w:r>
        <w:t>, in November of 1979, the California electorate did adopt Proposition 4, commonly called the Gann Amendment, which added Article XIII-B to the California Constitution; and,</w:t>
      </w:r>
    </w:p>
    <w:p w:rsidR="008E0553" w:rsidRDefault="008E0553">
      <w:pPr>
        <w:pStyle w:val="BodyText"/>
        <w:spacing w:before="9"/>
        <w:rPr>
          <w:sz w:val="23"/>
        </w:rPr>
      </w:pPr>
    </w:p>
    <w:p w:rsidR="008E0553" w:rsidRDefault="003B588F">
      <w:pPr>
        <w:pStyle w:val="BodyText"/>
        <w:spacing w:before="1"/>
        <w:ind w:left="114" w:right="533"/>
      </w:pPr>
      <w:r>
        <w:rPr>
          <w:b/>
        </w:rPr>
        <w:t>WHEREAS</w:t>
      </w:r>
      <w:r>
        <w:t>, the provisions of that Article establish maximum appropriation limitations, commonly called "Gann Limits," for public agencies, including school districts; and,</w:t>
      </w:r>
    </w:p>
    <w:p w:rsidR="008E0553" w:rsidRDefault="008E0553">
      <w:pPr>
        <w:pStyle w:val="BodyText"/>
        <w:spacing w:before="10"/>
        <w:rPr>
          <w:sz w:val="23"/>
        </w:rPr>
      </w:pPr>
    </w:p>
    <w:p w:rsidR="008E0553" w:rsidRDefault="003B588F">
      <w:pPr>
        <w:pStyle w:val="BodyText"/>
        <w:ind w:left="114" w:right="206"/>
      </w:pPr>
      <w:r>
        <w:rPr>
          <w:b/>
        </w:rPr>
        <w:t>WHEREAS</w:t>
      </w:r>
      <w:r>
        <w:t xml:space="preserve">, </w:t>
      </w:r>
      <w:r w:rsidR="00014496">
        <w:t xml:space="preserve">the Gann Limit submitted with the 2021-22 Adopted </w:t>
      </w:r>
      <w:proofErr w:type="gramStart"/>
      <w:r w:rsidR="00014496">
        <w:t>budget  provided</w:t>
      </w:r>
      <w:proofErr w:type="gramEnd"/>
      <w:r w:rsidR="00014496">
        <w:t xml:space="preserve"> prior year data and </w:t>
      </w:r>
      <w:bookmarkStart w:id="0" w:name="_GoBack"/>
      <w:bookmarkEnd w:id="0"/>
      <w:r>
        <w:t xml:space="preserve">the District must establish a revised Gann limit for </w:t>
      </w:r>
      <w:r w:rsidRPr="00AD6631">
        <w:t xml:space="preserve">the </w:t>
      </w:r>
      <w:r w:rsidR="00AD6631">
        <w:rPr>
          <w:shd w:val="clear" w:color="auto" w:fill="FFFF00"/>
        </w:rPr>
        <w:t>20</w:t>
      </w:r>
      <w:r w:rsidR="00192F78">
        <w:rPr>
          <w:shd w:val="clear" w:color="auto" w:fill="FFFF00"/>
        </w:rPr>
        <w:t>20</w:t>
      </w:r>
      <w:r w:rsidR="00AD6631">
        <w:rPr>
          <w:shd w:val="clear" w:color="auto" w:fill="FFFF00"/>
        </w:rPr>
        <w:t>-2</w:t>
      </w:r>
      <w:r w:rsidR="00192F78">
        <w:rPr>
          <w:shd w:val="clear" w:color="auto" w:fill="FFFF00"/>
        </w:rPr>
        <w:t>1</w:t>
      </w:r>
      <w:r>
        <w:rPr>
          <w:shd w:val="clear" w:color="auto" w:fill="FFFF00"/>
        </w:rPr>
        <w:t xml:space="preserve"> </w:t>
      </w:r>
      <w:r>
        <w:t xml:space="preserve">Fiscal Year and a projected Gann Limit for the </w:t>
      </w:r>
      <w:r w:rsidRPr="00AD6631">
        <w:rPr>
          <w:shd w:val="clear" w:color="auto" w:fill="FFFF00"/>
        </w:rPr>
        <w:t>20</w:t>
      </w:r>
      <w:r w:rsidR="00D50359" w:rsidRPr="00AD6631">
        <w:rPr>
          <w:shd w:val="clear" w:color="auto" w:fill="FFFF00"/>
        </w:rPr>
        <w:t>2</w:t>
      </w:r>
      <w:r w:rsidR="00192F78">
        <w:rPr>
          <w:shd w:val="clear" w:color="auto" w:fill="FFFF00"/>
        </w:rPr>
        <w:t>1</w:t>
      </w:r>
      <w:r w:rsidRPr="00AD6631">
        <w:rPr>
          <w:shd w:val="clear" w:color="auto" w:fill="FFFF00"/>
        </w:rPr>
        <w:t>-</w:t>
      </w:r>
      <w:r w:rsidR="00D50359" w:rsidRPr="00AD6631">
        <w:rPr>
          <w:shd w:val="clear" w:color="auto" w:fill="FFFF00"/>
        </w:rPr>
        <w:t>2</w:t>
      </w:r>
      <w:r w:rsidR="00192F78">
        <w:rPr>
          <w:shd w:val="clear" w:color="auto" w:fill="FFFF00"/>
        </w:rPr>
        <w:t>2</w:t>
      </w:r>
      <w:r w:rsidRPr="00AD6631">
        <w:rPr>
          <w:shd w:val="clear" w:color="auto" w:fill="FFFF00"/>
        </w:rPr>
        <w:t xml:space="preserve"> </w:t>
      </w:r>
      <w:r w:rsidRPr="00AD6631">
        <w:t>Fiscal</w:t>
      </w:r>
      <w:r>
        <w:t xml:space="preserve"> Year in accordance with the provisions of Article XIII-B and applicable statutory law;</w:t>
      </w:r>
    </w:p>
    <w:p w:rsidR="008E0553" w:rsidRDefault="008E0553">
      <w:pPr>
        <w:pStyle w:val="BodyText"/>
        <w:spacing w:before="2"/>
      </w:pPr>
    </w:p>
    <w:p w:rsidR="008E0553" w:rsidRDefault="003B588F">
      <w:pPr>
        <w:pStyle w:val="BodyText"/>
        <w:spacing w:before="1"/>
        <w:ind w:left="114" w:right="81"/>
      </w:pPr>
      <w:r>
        <w:rPr>
          <w:b/>
        </w:rPr>
        <w:t>NOW, THEREFORE, BE IT RESOLVED</w:t>
      </w:r>
      <w:r>
        <w:t xml:space="preserve">, that the Board of Education of the Berkeley Unified School District does provide public notice that the calculations and documentation of the Gann limits for the </w:t>
      </w:r>
      <w:r w:rsidRPr="00AD6631">
        <w:rPr>
          <w:shd w:val="clear" w:color="auto" w:fill="FFFF00"/>
        </w:rPr>
        <w:t>20</w:t>
      </w:r>
      <w:r w:rsidR="00192F78">
        <w:rPr>
          <w:shd w:val="clear" w:color="auto" w:fill="FFFF00"/>
        </w:rPr>
        <w:t>20</w:t>
      </w:r>
      <w:r w:rsidRPr="00AD6631">
        <w:rPr>
          <w:shd w:val="clear" w:color="auto" w:fill="FFFF00"/>
        </w:rPr>
        <w:t>-</w:t>
      </w:r>
      <w:r w:rsidR="00D50359" w:rsidRPr="00AD6631">
        <w:rPr>
          <w:shd w:val="clear" w:color="auto" w:fill="FFFF00"/>
        </w:rPr>
        <w:t>2</w:t>
      </w:r>
      <w:r w:rsidR="00192F78">
        <w:rPr>
          <w:shd w:val="clear" w:color="auto" w:fill="FFFF00"/>
        </w:rPr>
        <w:t>1</w:t>
      </w:r>
      <w:r>
        <w:rPr>
          <w:shd w:val="clear" w:color="auto" w:fill="FFFF00"/>
        </w:rPr>
        <w:t xml:space="preserve"> </w:t>
      </w:r>
      <w:r>
        <w:t xml:space="preserve">and </w:t>
      </w:r>
      <w:r w:rsidRPr="00AD6631">
        <w:rPr>
          <w:shd w:val="clear" w:color="auto" w:fill="FFFF00"/>
        </w:rPr>
        <w:t>20</w:t>
      </w:r>
      <w:r w:rsidR="00D50359" w:rsidRPr="00AD6631">
        <w:rPr>
          <w:shd w:val="clear" w:color="auto" w:fill="FFFF00"/>
        </w:rPr>
        <w:t>2</w:t>
      </w:r>
      <w:r w:rsidR="00192F78">
        <w:rPr>
          <w:shd w:val="clear" w:color="auto" w:fill="FFFF00"/>
        </w:rPr>
        <w:t>1</w:t>
      </w:r>
      <w:r w:rsidRPr="00AD6631">
        <w:rPr>
          <w:shd w:val="clear" w:color="auto" w:fill="FFFF00"/>
        </w:rPr>
        <w:t>-</w:t>
      </w:r>
      <w:r w:rsidR="00D50359" w:rsidRPr="00AD6631">
        <w:rPr>
          <w:shd w:val="clear" w:color="auto" w:fill="FFFF00"/>
        </w:rPr>
        <w:t>2</w:t>
      </w:r>
      <w:r w:rsidR="00192F78">
        <w:rPr>
          <w:shd w:val="clear" w:color="auto" w:fill="FFFF00"/>
        </w:rPr>
        <w:t>2</w:t>
      </w:r>
      <w:r>
        <w:rPr>
          <w:shd w:val="clear" w:color="auto" w:fill="FFFF00"/>
        </w:rPr>
        <w:t xml:space="preserve"> </w:t>
      </w:r>
      <w:r>
        <w:t>Fiscal Years are made in accord with applicable constitutional and statutory law;</w:t>
      </w:r>
    </w:p>
    <w:p w:rsidR="008E0553" w:rsidRDefault="008E0553">
      <w:pPr>
        <w:pStyle w:val="BodyText"/>
        <w:spacing w:before="10"/>
        <w:rPr>
          <w:sz w:val="23"/>
        </w:rPr>
      </w:pPr>
    </w:p>
    <w:p w:rsidR="008E0553" w:rsidRDefault="003B588F">
      <w:pPr>
        <w:pStyle w:val="BodyText"/>
        <w:ind w:left="114" w:right="192"/>
      </w:pPr>
      <w:r>
        <w:rPr>
          <w:b/>
        </w:rPr>
        <w:t xml:space="preserve">AND BE IT FURTHER RESOLVED THAT THIS </w:t>
      </w:r>
      <w:r>
        <w:t xml:space="preserve">Board does hereby declare that the appropriations in the Budget for the </w:t>
      </w:r>
      <w:r>
        <w:rPr>
          <w:shd w:val="clear" w:color="auto" w:fill="FFFF00"/>
        </w:rPr>
        <w:t>20</w:t>
      </w:r>
      <w:r w:rsidR="00192F78">
        <w:rPr>
          <w:shd w:val="clear" w:color="auto" w:fill="FFFF00"/>
        </w:rPr>
        <w:t>20</w:t>
      </w:r>
      <w:r>
        <w:rPr>
          <w:shd w:val="clear" w:color="auto" w:fill="FFFF00"/>
        </w:rPr>
        <w:t>-</w:t>
      </w:r>
      <w:r w:rsidR="00D50359">
        <w:rPr>
          <w:shd w:val="clear" w:color="auto" w:fill="FFFF00"/>
        </w:rPr>
        <w:t>2</w:t>
      </w:r>
      <w:r w:rsidR="00192F78">
        <w:rPr>
          <w:shd w:val="clear" w:color="auto" w:fill="FFFF00"/>
        </w:rPr>
        <w:t>1</w:t>
      </w:r>
      <w:r>
        <w:rPr>
          <w:shd w:val="clear" w:color="auto" w:fill="FFFF00"/>
        </w:rPr>
        <w:t xml:space="preserve"> </w:t>
      </w:r>
      <w:r>
        <w:t xml:space="preserve">and </w:t>
      </w:r>
      <w:r>
        <w:rPr>
          <w:shd w:val="clear" w:color="auto" w:fill="FFFF00"/>
        </w:rPr>
        <w:t>20</w:t>
      </w:r>
      <w:r w:rsidR="00D50359">
        <w:rPr>
          <w:shd w:val="clear" w:color="auto" w:fill="FFFF00"/>
        </w:rPr>
        <w:t>2</w:t>
      </w:r>
      <w:r w:rsidR="00192F78">
        <w:rPr>
          <w:shd w:val="clear" w:color="auto" w:fill="FFFF00"/>
        </w:rPr>
        <w:t>1</w:t>
      </w:r>
      <w:r>
        <w:rPr>
          <w:shd w:val="clear" w:color="auto" w:fill="FFFF00"/>
        </w:rPr>
        <w:t>-</w:t>
      </w:r>
      <w:r w:rsidR="00D50359">
        <w:rPr>
          <w:shd w:val="clear" w:color="auto" w:fill="FFFF00"/>
        </w:rPr>
        <w:t>2</w:t>
      </w:r>
      <w:r w:rsidR="00192F78">
        <w:rPr>
          <w:shd w:val="clear" w:color="auto" w:fill="FFFF00"/>
        </w:rPr>
        <w:t>2</w:t>
      </w:r>
      <w:r>
        <w:rPr>
          <w:shd w:val="clear" w:color="auto" w:fill="FFFF00"/>
        </w:rPr>
        <w:t xml:space="preserve"> </w:t>
      </w:r>
      <w:r>
        <w:t>Fiscal Years do not exceed the limitations imposed by Proposition 4;</w:t>
      </w:r>
      <w:r w:rsidR="005F09A5">
        <w:t xml:space="preserve"> and the excess amount has been reported to the State Department of Finance. </w:t>
      </w:r>
    </w:p>
    <w:p w:rsidR="008E0553" w:rsidRDefault="008E0553">
      <w:pPr>
        <w:pStyle w:val="BodyText"/>
        <w:spacing w:before="9"/>
        <w:rPr>
          <w:sz w:val="23"/>
        </w:rPr>
      </w:pPr>
    </w:p>
    <w:p w:rsidR="008E0553" w:rsidRDefault="003B588F">
      <w:pPr>
        <w:pStyle w:val="BodyText"/>
        <w:spacing w:before="1"/>
        <w:ind w:left="114"/>
      </w:pPr>
      <w:r>
        <w:rPr>
          <w:b/>
        </w:rPr>
        <w:t xml:space="preserve">AND BE IT FURTHER RESOLVED </w:t>
      </w:r>
      <w:r>
        <w:t>that the Superintendent provide copies of this resolution along with the appropriate attachments to interested citizens of the District.</w:t>
      </w:r>
    </w:p>
    <w:p w:rsidR="008E0553" w:rsidRDefault="008E0553">
      <w:pPr>
        <w:pStyle w:val="BodyText"/>
        <w:spacing w:before="7"/>
      </w:pPr>
    </w:p>
    <w:p w:rsidR="008E0553" w:rsidRDefault="003B588F">
      <w:pPr>
        <w:pStyle w:val="BodyText"/>
        <w:spacing w:line="278" w:lineRule="exact"/>
        <w:ind w:left="114"/>
      </w:pPr>
      <w:r>
        <w:rPr>
          <w:b/>
        </w:rPr>
        <w:t xml:space="preserve">PASSED AND ADOPTED </w:t>
      </w:r>
      <w:r>
        <w:t xml:space="preserve">by the Board of Education of the Berkeley Unified School District this </w:t>
      </w:r>
      <w:r w:rsidR="00192F78">
        <w:t>20</w:t>
      </w:r>
      <w:r>
        <w:t xml:space="preserve">th day of </w:t>
      </w:r>
      <w:r w:rsidR="00192F78">
        <w:t>October</w:t>
      </w:r>
      <w:r>
        <w:t xml:space="preserve"> 20</w:t>
      </w:r>
      <w:r w:rsidR="00D50359">
        <w:t>21</w:t>
      </w:r>
      <w:r>
        <w:t>.</w:t>
      </w:r>
    </w:p>
    <w:p w:rsidR="008E0553" w:rsidRDefault="008E0553">
      <w:pPr>
        <w:pStyle w:val="BodyText"/>
        <w:spacing w:before="2"/>
      </w:pPr>
    </w:p>
    <w:p w:rsidR="008E0553" w:rsidRDefault="003B588F">
      <w:pPr>
        <w:pStyle w:val="BodyText"/>
        <w:spacing w:before="1"/>
        <w:ind w:left="114" w:right="8863"/>
        <w:rPr>
          <w:b/>
        </w:rPr>
      </w:pPr>
      <w:r>
        <w:rPr>
          <w:b/>
        </w:rPr>
        <w:t>AYES:</w:t>
      </w:r>
    </w:p>
    <w:p w:rsidR="008E0553" w:rsidRDefault="008E0553">
      <w:pPr>
        <w:pStyle w:val="BodyText"/>
        <w:spacing w:before="10"/>
        <w:rPr>
          <w:b/>
          <w:sz w:val="23"/>
        </w:rPr>
      </w:pPr>
    </w:p>
    <w:p w:rsidR="008E0553" w:rsidRDefault="003B588F">
      <w:pPr>
        <w:pStyle w:val="BodyText"/>
        <w:ind w:left="114" w:right="8863"/>
        <w:rPr>
          <w:b/>
        </w:rPr>
      </w:pPr>
      <w:r>
        <w:rPr>
          <w:b/>
        </w:rPr>
        <w:t>NOES:</w:t>
      </w:r>
    </w:p>
    <w:p w:rsidR="008E0553" w:rsidRDefault="008E0553">
      <w:pPr>
        <w:pStyle w:val="BodyText"/>
        <w:spacing w:before="2"/>
        <w:rPr>
          <w:b/>
        </w:rPr>
      </w:pPr>
    </w:p>
    <w:p w:rsidR="008E0553" w:rsidRDefault="003B588F">
      <w:pPr>
        <w:pStyle w:val="BodyText"/>
        <w:spacing w:before="1"/>
        <w:ind w:left="114" w:right="8863"/>
        <w:rPr>
          <w:b/>
        </w:rPr>
      </w:pPr>
      <w:r>
        <w:rPr>
          <w:b/>
        </w:rPr>
        <w:t>ABSENT:</w:t>
      </w:r>
    </w:p>
    <w:p w:rsidR="008E0553" w:rsidRDefault="008E0553">
      <w:pPr>
        <w:pStyle w:val="BodyText"/>
        <w:spacing w:before="10"/>
        <w:rPr>
          <w:b/>
          <w:sz w:val="23"/>
        </w:rPr>
      </w:pPr>
    </w:p>
    <w:p w:rsidR="008E0553" w:rsidRDefault="003B588F">
      <w:pPr>
        <w:pStyle w:val="BodyText"/>
        <w:ind w:left="114" w:right="8863"/>
        <w:rPr>
          <w:b/>
        </w:rPr>
      </w:pPr>
      <w:r>
        <w:rPr>
          <w:b/>
        </w:rPr>
        <w:t>ABSTAIN:</w:t>
      </w:r>
    </w:p>
    <w:p w:rsidR="008E0553" w:rsidRDefault="008E0553">
      <w:pPr>
        <w:pStyle w:val="BodyText"/>
        <w:rPr>
          <w:b/>
          <w:sz w:val="20"/>
        </w:rPr>
      </w:pPr>
    </w:p>
    <w:p w:rsidR="008E0553" w:rsidRDefault="008E0553">
      <w:pPr>
        <w:pStyle w:val="BodyText"/>
        <w:rPr>
          <w:b/>
          <w:sz w:val="20"/>
        </w:rPr>
      </w:pPr>
    </w:p>
    <w:p w:rsidR="008E0553" w:rsidRDefault="003B588F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218440</wp:posOffset>
                </wp:positionV>
                <wp:extent cx="2514600" cy="0"/>
                <wp:effectExtent l="13970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80C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2pt" to="26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jxHAIAAEE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D50359" w:rsidRPr="00D50359" w:rsidRDefault="00D50359">
      <w:pPr>
        <w:pStyle w:val="BodyText"/>
        <w:spacing w:line="280" w:lineRule="exact"/>
        <w:ind w:left="204"/>
      </w:pPr>
      <w:r w:rsidRPr="00D50359">
        <w:t>Julie Sinai</w:t>
      </w:r>
    </w:p>
    <w:p w:rsidR="008E0553" w:rsidRDefault="003B588F">
      <w:pPr>
        <w:pStyle w:val="BodyText"/>
        <w:spacing w:line="280" w:lineRule="exact"/>
        <w:ind w:left="204"/>
      </w:pPr>
      <w:r>
        <w:t>Clerk of the Board of Education</w:t>
      </w:r>
    </w:p>
    <w:p w:rsidR="008E0553" w:rsidRDefault="003B588F">
      <w:pPr>
        <w:pStyle w:val="BodyText"/>
        <w:spacing w:before="1"/>
        <w:ind w:left="204"/>
      </w:pPr>
      <w:r>
        <w:t>Of the City of Berkeley and of Berkeley Unified</w:t>
      </w:r>
    </w:p>
    <w:p w:rsidR="008E0553" w:rsidRDefault="003B588F">
      <w:pPr>
        <w:pStyle w:val="BodyText"/>
        <w:spacing w:before="1"/>
        <w:ind w:left="204"/>
      </w:pPr>
      <w:r>
        <w:t>School District of Alameda County, State of California</w:t>
      </w:r>
    </w:p>
    <w:sectPr w:rsidR="008E0553">
      <w:type w:val="continuous"/>
      <w:pgSz w:w="12240" w:h="15840"/>
      <w:pgMar w:top="440" w:right="10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3"/>
    <w:rsid w:val="00014496"/>
    <w:rsid w:val="00192F78"/>
    <w:rsid w:val="003B588F"/>
    <w:rsid w:val="005F09A5"/>
    <w:rsid w:val="007020A3"/>
    <w:rsid w:val="008E0553"/>
    <w:rsid w:val="009773BF"/>
    <w:rsid w:val="00AD6631"/>
    <w:rsid w:val="00C86E63"/>
    <w:rsid w:val="00D50359"/>
    <w:rsid w:val="00D85F3C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4F2C"/>
  <w15:docId w15:val="{D9561D75-F6F7-4DEE-AE87-A3E0461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2021-10-15T21:15:00Z</cp:lastPrinted>
  <dcterms:created xsi:type="dcterms:W3CDTF">2021-10-15T21:57:00Z</dcterms:created>
  <dcterms:modified xsi:type="dcterms:W3CDTF">2021-10-15T21:57:00Z</dcterms:modified>
</cp:coreProperties>
</file>